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E062" w14:textId="77777777" w:rsidR="00F21318" w:rsidRPr="006B1E27" w:rsidRDefault="006B1E27">
      <w:pPr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1E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Форма для надання пропозицій до проєкту професійного стандарту </w:t>
      </w:r>
    </w:p>
    <w:p w14:paraId="635D0FA7" w14:textId="5EF231EA" w:rsidR="00F21318" w:rsidRPr="006B1E27" w:rsidRDefault="006B1E27" w:rsidP="00C00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1E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“</w:t>
      </w:r>
      <w:r w:rsidR="00C00C47" w:rsidRPr="006B1E27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 </w:t>
      </w:r>
      <w:r w:rsidR="00C00C47" w:rsidRPr="006B1E27"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>ПСИХОТЕРАПЕВТ</w:t>
      </w:r>
      <w:r w:rsidRPr="006B1E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”</w:t>
      </w:r>
    </w:p>
    <w:p w14:paraId="0C71BEAC" w14:textId="77777777" w:rsidR="006B1E27" w:rsidRPr="006B1E27" w:rsidRDefault="006B1E27" w:rsidP="00C00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E966068" w14:textId="02AC7CBE" w:rsidR="00BC4827" w:rsidRPr="006B1E27" w:rsidRDefault="00BC4827" w:rsidP="00BC48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1E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Автор </w:t>
      </w:r>
      <w:r w:rsidRPr="006B1E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подання</w:t>
      </w:r>
      <w:r w:rsidRPr="006B1E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2E3A379A" w14:textId="77777777" w:rsidR="006B1E27" w:rsidRPr="006B1E27" w:rsidRDefault="006B1E27" w:rsidP="00BC48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8"/>
        <w:gridCol w:w="4648"/>
        <w:gridCol w:w="4648"/>
      </w:tblGrid>
      <w:tr w:rsidR="00BC4827" w:rsidRPr="006B1E27" w14:paraId="11A21524" w14:textId="77777777" w:rsidTr="00BC4827">
        <w:tc>
          <w:tcPr>
            <w:tcW w:w="4648" w:type="dxa"/>
          </w:tcPr>
          <w:p w14:paraId="4BD3D5BB" w14:textId="3FA8BC2A" w:rsidR="00BC4827" w:rsidRPr="006B1E27" w:rsidRDefault="00BC4827" w:rsidP="00C00C47">
            <w:pPr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різвище та ім'я</w:t>
            </w:r>
          </w:p>
        </w:tc>
        <w:tc>
          <w:tcPr>
            <w:tcW w:w="4648" w:type="dxa"/>
          </w:tcPr>
          <w:p w14:paraId="18BB4B31" w14:textId="07C3420C" w:rsidR="00BC4827" w:rsidRPr="006B1E27" w:rsidRDefault="00BC4827" w:rsidP="00BC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осад</w:t>
            </w: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та установ</w:t>
            </w: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 організаці</w:t>
            </w: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 підприємств</w:t>
            </w: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4648" w:type="dxa"/>
          </w:tcPr>
          <w:p w14:paraId="64404BA0" w14:textId="25CE7666" w:rsidR="00BC4827" w:rsidRPr="006B1E27" w:rsidRDefault="00BC4827" w:rsidP="00C00C47">
            <w:pPr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val="uk-UA"/>
              </w:rPr>
              <w:t>Адреса електронної пошти</w:t>
            </w:r>
          </w:p>
        </w:tc>
      </w:tr>
      <w:tr w:rsidR="00BC4827" w:rsidRPr="006B1E27" w14:paraId="7DDF910C" w14:textId="77777777" w:rsidTr="00BC4827">
        <w:tc>
          <w:tcPr>
            <w:tcW w:w="4648" w:type="dxa"/>
          </w:tcPr>
          <w:p w14:paraId="1211BBA8" w14:textId="77777777" w:rsidR="00BC4827" w:rsidRPr="006B1E27" w:rsidRDefault="00BC4827" w:rsidP="00C00C47">
            <w:pPr>
              <w:jc w:val="center"/>
              <w:rPr>
                <w:rFonts w:ascii="Times" w:eastAsia="Times" w:hAnsi="Times" w:cs="Times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</w:tcPr>
          <w:p w14:paraId="4D58CAA3" w14:textId="77777777" w:rsidR="00BC4827" w:rsidRPr="006B1E27" w:rsidRDefault="00BC4827" w:rsidP="00C00C47">
            <w:pPr>
              <w:jc w:val="center"/>
              <w:rPr>
                <w:rFonts w:ascii="Times" w:eastAsia="Times" w:hAnsi="Times" w:cs="Times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</w:tcPr>
          <w:p w14:paraId="6262A84E" w14:textId="77777777" w:rsidR="00BC4827" w:rsidRPr="006B1E27" w:rsidRDefault="00BC4827" w:rsidP="00C00C47">
            <w:pPr>
              <w:jc w:val="center"/>
              <w:rPr>
                <w:rFonts w:ascii="Times" w:eastAsia="Times" w:hAnsi="Times" w:cs="Times"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6132CE7D" w14:textId="77777777" w:rsidR="00BC4827" w:rsidRPr="006B1E27" w:rsidRDefault="00BC4827" w:rsidP="00C00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  <w:lang w:val="uk-UA"/>
        </w:rPr>
      </w:pPr>
    </w:p>
    <w:p w14:paraId="042E63D8" w14:textId="64D480C3" w:rsidR="00F21318" w:rsidRPr="006B1E27" w:rsidRDefault="00F213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5701"/>
        <w:gridCol w:w="3486"/>
        <w:gridCol w:w="3486"/>
      </w:tblGrid>
      <w:tr w:rsidR="006B1E27" w:rsidRPr="006B1E27" w14:paraId="69F89190" w14:textId="77777777" w:rsidTr="006B1E27">
        <w:tc>
          <w:tcPr>
            <w:tcW w:w="1271" w:type="dxa"/>
          </w:tcPr>
          <w:p w14:paraId="001FBC74" w14:textId="53CE22D8" w:rsidR="006B1E27" w:rsidRPr="006B1E27" w:rsidRDefault="006B1E27" w:rsidP="006B1E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701" w:type="dxa"/>
          </w:tcPr>
          <w:p w14:paraId="5C8D6A02" w14:textId="2EB255AE" w:rsidR="006B1E27" w:rsidRPr="006B1E27" w:rsidRDefault="006B1E27" w:rsidP="006B1E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Положення проєкту професійного стандарту</w:t>
            </w:r>
          </w:p>
        </w:tc>
        <w:tc>
          <w:tcPr>
            <w:tcW w:w="3486" w:type="dxa"/>
          </w:tcPr>
          <w:p w14:paraId="3828AD97" w14:textId="5D7713E9" w:rsidR="006B1E27" w:rsidRPr="006B1E27" w:rsidRDefault="006B1E27" w:rsidP="006B1E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Пропонована</w:t>
            </w:r>
            <w:proofErr w:type="spellEnd"/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зміна</w:t>
            </w:r>
            <w:proofErr w:type="spellEnd"/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/ </w:t>
            </w:r>
            <w:proofErr w:type="spellStart"/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доповнення</w:t>
            </w:r>
            <w:proofErr w:type="spellEnd"/>
          </w:p>
        </w:tc>
        <w:tc>
          <w:tcPr>
            <w:tcW w:w="3486" w:type="dxa"/>
          </w:tcPr>
          <w:p w14:paraId="0B983A13" w14:textId="0F40F5BE" w:rsidR="006B1E27" w:rsidRPr="006B1E27" w:rsidRDefault="006B1E27" w:rsidP="006B1E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Коротке</w:t>
            </w:r>
            <w:proofErr w:type="spellEnd"/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обґрунтування</w:t>
            </w:r>
            <w:proofErr w:type="spellEnd"/>
            <w:r w:rsidRPr="006B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(за потреби)</w:t>
            </w:r>
          </w:p>
        </w:tc>
      </w:tr>
      <w:tr w:rsidR="006B1E27" w:rsidRPr="006B1E27" w14:paraId="5404D375" w14:textId="77777777" w:rsidTr="006B1E27">
        <w:tc>
          <w:tcPr>
            <w:tcW w:w="1271" w:type="dxa"/>
          </w:tcPr>
          <w:p w14:paraId="7FF53705" w14:textId="5044B03F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5701" w:type="dxa"/>
          </w:tcPr>
          <w:p w14:paraId="7D4CC8BA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05BD88FA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533C869B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B1E27" w:rsidRPr="006B1E27" w14:paraId="1474D985" w14:textId="77777777" w:rsidTr="006B1E27">
        <w:tc>
          <w:tcPr>
            <w:tcW w:w="1271" w:type="dxa"/>
          </w:tcPr>
          <w:p w14:paraId="5830FF9A" w14:textId="506BBD1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5701" w:type="dxa"/>
          </w:tcPr>
          <w:p w14:paraId="6ACA9773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7921152E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0536700A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B1E27" w:rsidRPr="006B1E27" w14:paraId="6A4151E6" w14:textId="77777777" w:rsidTr="006B1E27">
        <w:tc>
          <w:tcPr>
            <w:tcW w:w="1271" w:type="dxa"/>
          </w:tcPr>
          <w:p w14:paraId="61C98B65" w14:textId="0F22FCEC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5701" w:type="dxa"/>
          </w:tcPr>
          <w:p w14:paraId="0BF597DB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67CF7131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1C364D54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6B1E27" w:rsidRPr="006B1E27" w14:paraId="771B8488" w14:textId="77777777" w:rsidTr="006B1E27">
        <w:tc>
          <w:tcPr>
            <w:tcW w:w="1271" w:type="dxa"/>
          </w:tcPr>
          <w:p w14:paraId="66EFE235" w14:textId="1BD62959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B1E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5701" w:type="dxa"/>
          </w:tcPr>
          <w:p w14:paraId="1BC5FC8C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157652EA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14:paraId="77579C7E" w14:textId="77777777" w:rsidR="006B1E27" w:rsidRPr="006B1E27" w:rsidRDefault="006B1E2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475C9633" w14:textId="01FCEBE4" w:rsidR="006B1E27" w:rsidRPr="006B1E27" w:rsidRDefault="006B1E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6B1E27" w:rsidRPr="006B1E2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728D"/>
    <w:multiLevelType w:val="multilevel"/>
    <w:tmpl w:val="CEB80B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18"/>
    <w:rsid w:val="00250F94"/>
    <w:rsid w:val="006B1E27"/>
    <w:rsid w:val="00B42B79"/>
    <w:rsid w:val="00BC4827"/>
    <w:rsid w:val="00C00C47"/>
    <w:rsid w:val="00F2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AC05"/>
  <w15:docId w15:val="{3F2764E4-EE3F-45DD-B636-7591AE33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BC48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Петрівна Грай</dc:creator>
  <cp:lastModifiedBy>Nadia Diatel</cp:lastModifiedBy>
  <cp:revision>3</cp:revision>
  <dcterms:created xsi:type="dcterms:W3CDTF">2023-11-30T10:37:00Z</dcterms:created>
  <dcterms:modified xsi:type="dcterms:W3CDTF">2023-11-30T10:57:00Z</dcterms:modified>
</cp:coreProperties>
</file>